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70B18" w:rsidRPr="00513FE6" w:rsidRDefault="00470B18" w:rsidP="00B05BA8">
      <w:pPr>
        <w:pStyle w:val="tc2"/>
        <w:shd w:val="clear" w:color="auto" w:fill="FFFFFF"/>
        <w:rPr>
          <w:rFonts w:ascii="Century" w:hAnsi="Century" w:cs="Arial"/>
        </w:rPr>
      </w:pPr>
      <w:bookmarkStart w:id="0" w:name="_GoBack"/>
      <w:bookmarkEnd w:id="0"/>
      <w:r w:rsidRPr="00513FE6">
        <w:rPr>
          <w:rFonts w:ascii="Century" w:hAnsi="Century" w:cs="Arial"/>
          <w:noProof/>
          <w:lang w:eastAsia="uk-UA"/>
        </w:rPr>
        <w:drawing>
          <wp:inline distT="0" distB="0" distL="0" distR="0" wp14:anchorId="0974551B" wp14:editId="4EF1A6E1">
            <wp:extent cx="428625" cy="609600"/>
            <wp:effectExtent l="0" t="0" r="9525" b="0"/>
            <wp:docPr id="1" name="Рисунок 1" descr="http://search.ligazakon.ua/l_flib1.nsf/LookupFiles/kp111242_img_001.gif/$file/kp111242_img_001.gif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search.ligazakon.ua/l_flib1.nsf/LookupFiles/kp111242_img_001.gif/$file/kp111242_img_001.gif"/>
                    <pic:cNvPicPr preferRelativeResize="0">
                      <a:picLocks noChangeArrowheads="1"/>
                    </pic:cNvPicPr>
                  </pic:nvPicPr>
                  <pic:blipFill>
                    <a:blip r:embed="rId5" r:link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8625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70B18" w:rsidRPr="00513FE6" w:rsidRDefault="00470B1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32"/>
          <w:szCs w:val="32"/>
        </w:rPr>
      </w:pPr>
      <w:r w:rsidRPr="00513FE6">
        <w:rPr>
          <w:rFonts w:ascii="Century" w:hAnsi="Century"/>
          <w:sz w:val="32"/>
          <w:szCs w:val="32"/>
        </w:rPr>
        <w:t>УКРАЇНА</w:t>
      </w:r>
    </w:p>
    <w:p w:rsidR="00470B18" w:rsidRPr="00513FE6" w:rsidRDefault="00470B18" w:rsidP="00B05BA8">
      <w:pPr>
        <w:pStyle w:val="tc2"/>
        <w:shd w:val="clear" w:color="auto" w:fill="FFFFFF"/>
        <w:spacing w:line="240" w:lineRule="auto"/>
        <w:rPr>
          <w:rFonts w:ascii="Century" w:hAnsi="Century"/>
          <w:b/>
          <w:sz w:val="32"/>
        </w:rPr>
      </w:pPr>
      <w:r w:rsidRPr="00513FE6">
        <w:rPr>
          <w:rFonts w:ascii="Century" w:hAnsi="Century"/>
          <w:b/>
          <w:sz w:val="32"/>
        </w:rPr>
        <w:t>ГОРОДОЦЬКА МІСЬКА РАДА</w:t>
      </w:r>
    </w:p>
    <w:p w:rsidR="00470B18" w:rsidRPr="00513FE6" w:rsidRDefault="00470B18" w:rsidP="00B05BA8">
      <w:pPr>
        <w:pStyle w:val="tc2"/>
        <w:shd w:val="clear" w:color="auto" w:fill="FFFFFF"/>
        <w:spacing w:line="240" w:lineRule="auto"/>
        <w:rPr>
          <w:rFonts w:ascii="Century" w:hAnsi="Century"/>
          <w:sz w:val="28"/>
          <w:szCs w:val="28"/>
        </w:rPr>
      </w:pPr>
      <w:r w:rsidRPr="00513FE6">
        <w:rPr>
          <w:rFonts w:ascii="Century" w:hAnsi="Century"/>
          <w:sz w:val="28"/>
          <w:szCs w:val="28"/>
        </w:rPr>
        <w:t>ЛЬВІВСЬКОЇ ОБЛАСТІ</w:t>
      </w:r>
    </w:p>
    <w:p w:rsidR="00470B18" w:rsidRPr="00C2221A" w:rsidRDefault="00470B18" w:rsidP="00C2221A">
      <w:pPr>
        <w:pStyle w:val="tc2"/>
        <w:shd w:val="clear" w:color="auto" w:fill="FFFFFF"/>
        <w:spacing w:after="240" w:line="240" w:lineRule="auto"/>
        <w:rPr>
          <w:rFonts w:ascii="Century" w:hAnsi="Century"/>
          <w:b/>
          <w:sz w:val="28"/>
          <w:szCs w:val="28"/>
        </w:rPr>
      </w:pPr>
      <w:r w:rsidRPr="00FF147E">
        <w:rPr>
          <w:rFonts w:ascii="Century" w:hAnsi="Century"/>
          <w:b/>
          <w:noProof/>
          <w:sz w:val="28"/>
          <w:szCs w:val="28"/>
        </w:rPr>
        <w:t>18</w:t>
      </w:r>
      <w:r w:rsidRPr="00513FE6">
        <w:rPr>
          <w:rFonts w:ascii="Century" w:hAnsi="Century"/>
          <w:b/>
          <w:sz w:val="28"/>
          <w:szCs w:val="28"/>
        </w:rPr>
        <w:t xml:space="preserve"> СЕСІЯ ВОСЬМОГО СКЛИКАННЯ</w:t>
      </w:r>
    </w:p>
    <w:p w:rsidR="00470B18" w:rsidRPr="00513FE6" w:rsidRDefault="00470B18" w:rsidP="00B05BA8">
      <w:pPr>
        <w:jc w:val="center"/>
        <w:rPr>
          <w:rFonts w:ascii="Century" w:hAnsi="Century"/>
          <w:b/>
          <w:sz w:val="36"/>
          <w:szCs w:val="36"/>
        </w:rPr>
      </w:pPr>
      <w:r w:rsidRPr="00513FE6">
        <w:rPr>
          <w:rFonts w:ascii="Century" w:hAnsi="Century"/>
          <w:b/>
          <w:sz w:val="36"/>
          <w:szCs w:val="36"/>
        </w:rPr>
        <w:t>РІШЕННЯ №</w:t>
      </w:r>
      <w:r w:rsidRPr="00FF147E">
        <w:rPr>
          <w:rFonts w:ascii="Century" w:hAnsi="Century"/>
          <w:b/>
          <w:noProof/>
          <w:sz w:val="36"/>
          <w:szCs w:val="36"/>
        </w:rPr>
        <w:t>22/18-4237</w:t>
      </w:r>
    </w:p>
    <w:p w:rsidR="00470B18" w:rsidRPr="003C0768" w:rsidRDefault="00470B18" w:rsidP="00513FE6">
      <w:pPr>
        <w:rPr>
          <w:rFonts w:ascii="Century" w:hAnsi="Century"/>
          <w:sz w:val="26"/>
          <w:szCs w:val="26"/>
        </w:rPr>
      </w:pPr>
      <w:r w:rsidRPr="00FF147E">
        <w:rPr>
          <w:rFonts w:ascii="Century" w:hAnsi="Century"/>
          <w:noProof/>
          <w:sz w:val="26"/>
          <w:szCs w:val="26"/>
        </w:rPr>
        <w:t>26 січня 2022 року</w:t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</w:r>
      <w:r>
        <w:rPr>
          <w:rFonts w:ascii="Century" w:hAnsi="Century"/>
          <w:sz w:val="26"/>
          <w:szCs w:val="26"/>
        </w:rPr>
        <w:tab/>
        <w:t xml:space="preserve">      </w:t>
      </w:r>
      <w:r w:rsidRPr="003C0768">
        <w:rPr>
          <w:rFonts w:ascii="Century" w:hAnsi="Century"/>
          <w:sz w:val="26"/>
          <w:szCs w:val="26"/>
        </w:rPr>
        <w:t xml:space="preserve"> м. Городок</w:t>
      </w:r>
    </w:p>
    <w:p w:rsidR="00470B18" w:rsidRPr="008F6BEC" w:rsidRDefault="00470B18" w:rsidP="00B05BA8">
      <w:pPr>
        <w:rPr>
          <w:rFonts w:ascii="Century" w:hAnsi="Century"/>
          <w:szCs w:val="26"/>
        </w:rPr>
      </w:pPr>
    </w:p>
    <w:p w:rsidR="00470B18" w:rsidRPr="003C0768" w:rsidRDefault="00470B18" w:rsidP="00C2221A">
      <w:pPr>
        <w:jc w:val="both"/>
        <w:rPr>
          <w:rFonts w:ascii="Century" w:hAnsi="Century"/>
          <w:b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 xml:space="preserve">Про надання дозволу </w:t>
      </w:r>
      <w:r w:rsidRPr="00FF147E">
        <w:rPr>
          <w:rFonts w:ascii="Century" w:hAnsi="Century"/>
          <w:b/>
          <w:noProof/>
          <w:sz w:val="26"/>
          <w:szCs w:val="26"/>
        </w:rPr>
        <w:t>Кіщак Ігорю Івановичу</w:t>
      </w:r>
      <w:r w:rsidRPr="003C0768">
        <w:rPr>
          <w:rFonts w:ascii="Century" w:hAnsi="Century"/>
          <w:b/>
          <w:sz w:val="26"/>
          <w:szCs w:val="26"/>
        </w:rPr>
        <w:t xml:space="preserve"> на розробку проекту землеустрою щодо відведення для передачі у власність земельної ділянки в </w:t>
      </w:r>
      <w:r w:rsidRPr="00FF147E">
        <w:rPr>
          <w:rFonts w:ascii="Century" w:hAnsi="Century"/>
          <w:b/>
          <w:noProof/>
          <w:sz w:val="26"/>
          <w:szCs w:val="26"/>
        </w:rPr>
        <w:t>межах території Городоцької міської ради (за межами с. Дубаневичі)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FF147E">
        <w:rPr>
          <w:rFonts w:ascii="Century" w:hAnsi="Century"/>
          <w:b/>
          <w:noProof/>
          <w:sz w:val="26"/>
          <w:szCs w:val="26"/>
        </w:rPr>
        <w:t>для ведення особистого селянського господарства</w:t>
      </w:r>
    </w:p>
    <w:p w:rsidR="00470B18" w:rsidRPr="008F6BEC" w:rsidRDefault="00470B18" w:rsidP="00C2221A">
      <w:pPr>
        <w:jc w:val="both"/>
        <w:rPr>
          <w:rFonts w:ascii="Century" w:hAnsi="Century"/>
          <w:b/>
          <w:szCs w:val="26"/>
        </w:rPr>
      </w:pPr>
    </w:p>
    <w:p w:rsidR="00470B18" w:rsidRPr="003C0768" w:rsidRDefault="00470B18" w:rsidP="00C2221A">
      <w:pPr>
        <w:jc w:val="both"/>
        <w:rPr>
          <w:rFonts w:ascii="Century" w:hAnsi="Century"/>
          <w:sz w:val="26"/>
          <w:szCs w:val="26"/>
        </w:rPr>
      </w:pPr>
      <w:r>
        <w:rPr>
          <w:rFonts w:ascii="Century" w:hAnsi="Century"/>
          <w:sz w:val="26"/>
          <w:szCs w:val="26"/>
        </w:rPr>
        <w:t>Розглянувши заяву</w:t>
      </w:r>
      <w:r w:rsidRPr="003C0768">
        <w:rPr>
          <w:rFonts w:ascii="Century" w:hAnsi="Century"/>
          <w:sz w:val="26"/>
          <w:szCs w:val="26"/>
        </w:rPr>
        <w:t xml:space="preserve"> про надання дозволу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Кіщак Ігорю Івановичу</w:t>
      </w:r>
      <w:r w:rsidRPr="003C0768">
        <w:rPr>
          <w:rFonts w:ascii="Century" w:hAnsi="Century"/>
          <w:sz w:val="26"/>
          <w:szCs w:val="26"/>
        </w:rPr>
        <w:t>, на розробку проекту землеустрою щодо відведення</w:t>
      </w:r>
      <w:r>
        <w:rPr>
          <w:rFonts w:ascii="Century" w:hAnsi="Century"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 xml:space="preserve">для передачі у власність земельної ділянки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 w:rsidRPr="003C0768">
        <w:rPr>
          <w:rFonts w:ascii="Century" w:hAnsi="Century"/>
          <w:sz w:val="26"/>
          <w:szCs w:val="26"/>
        </w:rPr>
        <w:t xml:space="preserve"> </w:t>
      </w:r>
      <w:r>
        <w:rPr>
          <w:rFonts w:ascii="Century" w:hAnsi="Century"/>
          <w:sz w:val="26"/>
          <w:szCs w:val="26"/>
        </w:rPr>
        <w:t>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Дубаневичі)</w:t>
      </w:r>
      <w:r>
        <w:rPr>
          <w:rFonts w:ascii="Century" w:hAnsi="Century"/>
          <w:sz w:val="26"/>
          <w:szCs w:val="26"/>
        </w:rPr>
        <w:t xml:space="preserve"> Львівського району</w:t>
      </w:r>
      <w:r w:rsidRPr="003C0768">
        <w:rPr>
          <w:rFonts w:ascii="Century" w:hAnsi="Century"/>
          <w:sz w:val="26"/>
          <w:szCs w:val="26"/>
        </w:rPr>
        <w:t xml:space="preserve"> Львівської області</w:t>
      </w:r>
      <w:r>
        <w:rPr>
          <w:rFonts w:ascii="Century" w:hAnsi="Century"/>
          <w:sz w:val="26"/>
          <w:szCs w:val="26"/>
        </w:rPr>
        <w:t>,</w:t>
      </w:r>
      <w:r w:rsidRPr="003C0768">
        <w:rPr>
          <w:rFonts w:ascii="Century" w:hAnsi="Century"/>
          <w:sz w:val="26"/>
          <w:szCs w:val="26"/>
        </w:rPr>
        <w:t xml:space="preserve"> керуючись ст. 26 Закону України «Про місцеве самоврядування в Україні», ст.ст. 12, 33, 81, 116, 118, 121, 122, 123, 186 Земельного кодексу України, ст.ст. 25, 50 Закону України «Про землеустрій», враховуючи пропозиції постійної депутатської комісії у справах земельних ресурсів, АПК, містобудування, охорони довкілля, </w:t>
      </w:r>
      <w:r>
        <w:rPr>
          <w:rFonts w:ascii="Century" w:hAnsi="Century"/>
          <w:sz w:val="26"/>
          <w:szCs w:val="26"/>
        </w:rPr>
        <w:t>міська рада, -</w:t>
      </w:r>
    </w:p>
    <w:p w:rsidR="00470B18" w:rsidRPr="003C0768" w:rsidRDefault="00470B18" w:rsidP="00C2221A">
      <w:pPr>
        <w:spacing w:line="276" w:lineRule="auto"/>
        <w:jc w:val="center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b/>
          <w:sz w:val="26"/>
          <w:szCs w:val="26"/>
        </w:rPr>
        <w:t>ВИРІШИЛА:</w:t>
      </w:r>
    </w:p>
    <w:p w:rsidR="00470B18" w:rsidRPr="003C0768" w:rsidRDefault="00470B18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1. Дати дозвіл </w:t>
      </w:r>
      <w:r w:rsidRPr="00FF147E">
        <w:rPr>
          <w:rFonts w:ascii="Century" w:hAnsi="Century"/>
          <w:b/>
          <w:noProof/>
          <w:sz w:val="26"/>
          <w:szCs w:val="26"/>
        </w:rPr>
        <w:t>Кіщак Ігорю Івановичу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на розробку проекту землеустрою щодо відведення для передачі у власність земельної ділянки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0,2000</w:t>
      </w:r>
      <w:r w:rsidRPr="003C0768">
        <w:rPr>
          <w:rFonts w:ascii="Century" w:hAnsi="Century"/>
          <w:sz w:val="26"/>
          <w:szCs w:val="26"/>
        </w:rPr>
        <w:t xml:space="preserve"> га</w:t>
      </w:r>
      <w:r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</w:rPr>
        <w:t xml:space="preserve"> 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Дубаневичі)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області.</w:t>
      </w:r>
    </w:p>
    <w:p w:rsidR="00470B18" w:rsidRPr="007C76DF" w:rsidRDefault="00470B18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2. </w:t>
      </w:r>
      <w:r w:rsidRPr="00FF147E">
        <w:rPr>
          <w:rFonts w:ascii="Century" w:hAnsi="Century"/>
          <w:b/>
          <w:noProof/>
          <w:sz w:val="26"/>
          <w:szCs w:val="26"/>
        </w:rPr>
        <w:t>Кіщак Ігорю Івановичу</w:t>
      </w:r>
      <w:r w:rsidRPr="003C0768">
        <w:rPr>
          <w:rFonts w:ascii="Century" w:hAnsi="Century"/>
          <w:b/>
          <w:sz w:val="26"/>
          <w:szCs w:val="26"/>
        </w:rPr>
        <w:t xml:space="preserve"> </w:t>
      </w:r>
      <w:r w:rsidRPr="003C0768">
        <w:rPr>
          <w:rFonts w:ascii="Century" w:hAnsi="Century"/>
          <w:sz w:val="26"/>
          <w:szCs w:val="26"/>
        </w:rPr>
        <w:t>звернутись до суб’єкта господарювання, що є виконавцем робіт із землеустрою згідно з законом, за розробкою проекту землеустрою щодо відведення земельної ділянки</w:t>
      </w:r>
      <w:r>
        <w:rPr>
          <w:rFonts w:ascii="Century" w:hAnsi="Century"/>
          <w:sz w:val="26"/>
          <w:szCs w:val="26"/>
        </w:rPr>
        <w:t xml:space="preserve"> орієнтовною</w:t>
      </w:r>
      <w:r w:rsidRPr="003C0768">
        <w:rPr>
          <w:rFonts w:ascii="Century" w:hAnsi="Century"/>
          <w:sz w:val="26"/>
          <w:szCs w:val="26"/>
        </w:rPr>
        <w:t xml:space="preserve"> площею </w:t>
      </w:r>
      <w:r w:rsidRPr="00FF147E">
        <w:rPr>
          <w:rFonts w:ascii="Century" w:hAnsi="Century"/>
          <w:noProof/>
          <w:sz w:val="26"/>
          <w:szCs w:val="26"/>
        </w:rPr>
        <w:t>0,2000</w:t>
      </w:r>
      <w:r w:rsidRPr="003C0768">
        <w:rPr>
          <w:rFonts w:ascii="Century" w:hAnsi="Century"/>
          <w:sz w:val="26"/>
          <w:szCs w:val="26"/>
        </w:rPr>
        <w:t xml:space="preserve"> га </w:t>
      </w:r>
      <w:r w:rsidRPr="00FF147E">
        <w:rPr>
          <w:rFonts w:ascii="Century" w:hAnsi="Century"/>
          <w:noProof/>
          <w:sz w:val="26"/>
          <w:szCs w:val="26"/>
        </w:rPr>
        <w:t>для ведення особистого селянського господарства</w:t>
      </w:r>
      <w:r>
        <w:rPr>
          <w:rFonts w:ascii="Century" w:hAnsi="Century"/>
          <w:sz w:val="26"/>
          <w:szCs w:val="26"/>
          <w:lang w:val="en-US"/>
        </w:rPr>
        <w:t xml:space="preserve"> </w:t>
      </w:r>
      <w:r>
        <w:rPr>
          <w:rFonts w:ascii="Century" w:hAnsi="Century"/>
          <w:sz w:val="26"/>
          <w:szCs w:val="26"/>
        </w:rPr>
        <w:t>розташованої в</w:t>
      </w:r>
      <w:r w:rsidRPr="003C0768">
        <w:rPr>
          <w:rFonts w:ascii="Century" w:hAnsi="Century"/>
          <w:sz w:val="26"/>
          <w:szCs w:val="26"/>
        </w:rPr>
        <w:t xml:space="preserve"> </w:t>
      </w:r>
      <w:r w:rsidRPr="00FF147E">
        <w:rPr>
          <w:rFonts w:ascii="Century" w:hAnsi="Century"/>
          <w:noProof/>
          <w:sz w:val="26"/>
          <w:szCs w:val="26"/>
        </w:rPr>
        <w:t>межах території Городоцької міської ради (за межами с. Дубаневичі)</w:t>
      </w:r>
      <w:r w:rsidRPr="003C0768">
        <w:rPr>
          <w:rFonts w:ascii="Century" w:hAnsi="Century"/>
          <w:sz w:val="26"/>
          <w:szCs w:val="26"/>
        </w:rPr>
        <w:t xml:space="preserve"> Львівського району Львівської області</w:t>
      </w:r>
      <w:r>
        <w:rPr>
          <w:rFonts w:ascii="Century" w:hAnsi="Century"/>
          <w:sz w:val="26"/>
          <w:szCs w:val="26"/>
        </w:rPr>
        <w:t>.</w:t>
      </w:r>
    </w:p>
    <w:p w:rsidR="00470B18" w:rsidRPr="003C0768" w:rsidRDefault="00470B18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3. Суб’єкту господарювання, що є виконавцем робіт із землеустрою, при розробці проекту землеустрою щодо відведення земельної ділянки позначити на плановому матеріалі траси проходження інженерних мереж: водопроводів, газопроводів, каналізаційних мереж, ліній електропередач, інших мереж та охоронних зон вздовж них.</w:t>
      </w:r>
    </w:p>
    <w:p w:rsidR="00470B18" w:rsidRPr="003C0768" w:rsidRDefault="00470B18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>4. Розроблений та погоджений проект землеустрою подати на затвердження сесією міської ради.</w:t>
      </w:r>
    </w:p>
    <w:p w:rsidR="00470B18" w:rsidRPr="003C0768" w:rsidRDefault="00470B18" w:rsidP="00C2221A">
      <w:pPr>
        <w:jc w:val="both"/>
        <w:rPr>
          <w:rFonts w:ascii="Century" w:hAnsi="Century"/>
          <w:sz w:val="26"/>
          <w:szCs w:val="26"/>
        </w:rPr>
      </w:pPr>
      <w:r w:rsidRPr="003C0768">
        <w:rPr>
          <w:rFonts w:ascii="Century" w:hAnsi="Century"/>
          <w:sz w:val="26"/>
          <w:szCs w:val="26"/>
        </w:rPr>
        <w:t xml:space="preserve">5. Контроль за виконанням рішення покласти на відділ земельних відносин міської ради та постійну депутатську комісію </w:t>
      </w:r>
      <w:r>
        <w:rPr>
          <w:rFonts w:ascii="Century" w:hAnsi="Century"/>
          <w:sz w:val="26"/>
          <w:szCs w:val="26"/>
        </w:rPr>
        <w:t>у справах</w:t>
      </w:r>
      <w:r w:rsidRPr="003C0768">
        <w:rPr>
          <w:rFonts w:ascii="Century" w:hAnsi="Century"/>
          <w:sz w:val="26"/>
          <w:szCs w:val="26"/>
        </w:rPr>
        <w:t xml:space="preserve"> земельних ресурсів, АПК, містобудування, охорони довкілля (Кульчицький Н.Б.).</w:t>
      </w:r>
    </w:p>
    <w:p w:rsidR="00470B18" w:rsidRPr="003C0768" w:rsidRDefault="00470B18" w:rsidP="00C2221A">
      <w:pPr>
        <w:jc w:val="both"/>
        <w:rPr>
          <w:rFonts w:ascii="Century" w:hAnsi="Century"/>
          <w:sz w:val="26"/>
          <w:szCs w:val="26"/>
        </w:rPr>
      </w:pPr>
    </w:p>
    <w:p w:rsidR="00470B18" w:rsidRDefault="00470B18" w:rsidP="00C2221A">
      <w:pPr>
        <w:jc w:val="both"/>
        <w:rPr>
          <w:rFonts w:ascii="Century" w:hAnsi="Century"/>
          <w:b/>
          <w:sz w:val="26"/>
          <w:szCs w:val="26"/>
        </w:rPr>
        <w:sectPr w:rsidR="00470B18" w:rsidSect="00470B18">
          <w:pgSz w:w="11906" w:h="16838"/>
          <w:pgMar w:top="850" w:right="850" w:bottom="142" w:left="1417" w:header="709" w:footer="709" w:gutter="0"/>
          <w:pgNumType w:start="1"/>
          <w:cols w:space="708"/>
          <w:docGrid w:linePitch="360"/>
        </w:sectPr>
      </w:pPr>
      <w:r w:rsidRPr="003C0768">
        <w:rPr>
          <w:rFonts w:ascii="Century" w:hAnsi="Century"/>
          <w:b/>
          <w:sz w:val="26"/>
          <w:szCs w:val="26"/>
        </w:rPr>
        <w:t>Міський голова                                                                       Володимир РЕМЕНЯК</w:t>
      </w:r>
    </w:p>
    <w:p w:rsidR="00470B18" w:rsidRDefault="00470B18" w:rsidP="00C2221A">
      <w:pPr>
        <w:jc w:val="both"/>
        <w:rPr>
          <w:rFonts w:ascii="Century" w:hAnsi="Century"/>
          <w:b/>
          <w:sz w:val="26"/>
          <w:szCs w:val="26"/>
        </w:rPr>
      </w:pPr>
    </w:p>
    <w:sectPr w:rsidR="00470B18" w:rsidSect="00470B18">
      <w:type w:val="continuous"/>
      <w:pgSz w:w="11906" w:h="16838"/>
      <w:pgMar w:top="850" w:right="850" w:bottom="142" w:left="141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entury">
    <w:panose1 w:val="02040604050505020304"/>
    <w:charset w:val="CC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69"/>
  <w:defaultTabStop w:val="708"/>
  <w:hyphenationZone w:val="425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6BEC"/>
    <w:rsid w:val="001225CC"/>
    <w:rsid w:val="001509DE"/>
    <w:rsid w:val="001605D4"/>
    <w:rsid w:val="00216B0A"/>
    <w:rsid w:val="002866F3"/>
    <w:rsid w:val="00286CF3"/>
    <w:rsid w:val="00305455"/>
    <w:rsid w:val="003C0768"/>
    <w:rsid w:val="003D20A4"/>
    <w:rsid w:val="00406844"/>
    <w:rsid w:val="00470B18"/>
    <w:rsid w:val="00513FE6"/>
    <w:rsid w:val="005649DF"/>
    <w:rsid w:val="00594514"/>
    <w:rsid w:val="005F440F"/>
    <w:rsid w:val="006724DA"/>
    <w:rsid w:val="006F3E4E"/>
    <w:rsid w:val="00713400"/>
    <w:rsid w:val="007C76DF"/>
    <w:rsid w:val="007F3DCB"/>
    <w:rsid w:val="008333E2"/>
    <w:rsid w:val="008D5B7E"/>
    <w:rsid w:val="008F6BEC"/>
    <w:rsid w:val="00A043D5"/>
    <w:rsid w:val="00AA7A38"/>
    <w:rsid w:val="00B05BA8"/>
    <w:rsid w:val="00B409C3"/>
    <w:rsid w:val="00BD78B8"/>
    <w:rsid w:val="00BF298F"/>
    <w:rsid w:val="00C2221A"/>
    <w:rsid w:val="00C41EF3"/>
    <w:rsid w:val="00DA2367"/>
    <w:rsid w:val="00DE1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3EF1234E-5AD1-48D2-B9B9-06F94175473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B05BA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c2">
    <w:name w:val="tc2"/>
    <w:basedOn w:val="a"/>
    <w:rsid w:val="00B05BA8"/>
    <w:pPr>
      <w:spacing w:line="300" w:lineRule="atLeast"/>
      <w:jc w:val="center"/>
    </w:pPr>
  </w:style>
  <w:style w:type="paragraph" w:styleId="a3">
    <w:name w:val="Balloon Text"/>
    <w:basedOn w:val="a"/>
    <w:link w:val="a4"/>
    <w:uiPriority w:val="99"/>
    <w:semiHidden/>
    <w:unhideWhenUsed/>
    <w:rsid w:val="00B05BA8"/>
    <w:rPr>
      <w:rFonts w:ascii="Tahoma" w:hAnsi="Tahoma" w:cs="Tahoma"/>
      <w:sz w:val="16"/>
      <w:szCs w:val="16"/>
    </w:rPr>
  </w:style>
  <w:style w:type="character" w:customStyle="1" w:styleId="a4">
    <w:name w:val="Текст у виносці Знак"/>
    <w:basedOn w:val="a0"/>
    <w:link w:val="a3"/>
    <w:uiPriority w:val="99"/>
    <w:semiHidden/>
    <w:rsid w:val="00B05BA8"/>
    <w:rPr>
      <w:rFonts w:ascii="Tahoma" w:eastAsia="Times New Roman" w:hAnsi="Tahoma" w:cs="Tahoma"/>
      <w:sz w:val="16"/>
      <w:szCs w:val="16"/>
      <w:lang w:val="ru-RU"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116173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http://search.ligazakon.ua/l_flib1.nsf/LookupFiles/kp111242_img_001.gif/$file/kp111242_img_001.gif" TargetMode="Externa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GostName.XSL" StyleName="ГОСТ – сортування за іменами" Version="2003"/>
</file>

<file path=customXml/itemProps1.xml><?xml version="1.0" encoding="utf-8"?>
<ds:datastoreItem xmlns:ds="http://schemas.openxmlformats.org/officeDocument/2006/customXml" ds:itemID="{F7ECCDD0-75FD-41AB-944B-34245B13AA8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1575</Words>
  <Characters>899</Characters>
  <Application>Microsoft Office Word</Application>
  <DocSecurity>0</DocSecurity>
  <Lines>7</Lines>
  <Paragraphs>4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2470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Stavovui Admin</dc:creator>
  <cp:keywords/>
  <dc:description/>
  <cp:lastModifiedBy>Stavovui Admin</cp:lastModifiedBy>
  <cp:revision>1</cp:revision>
  <cp:lastPrinted>2021-05-05T13:11:00Z</cp:lastPrinted>
  <dcterms:created xsi:type="dcterms:W3CDTF">2022-01-28T08:16:00Z</dcterms:created>
  <dcterms:modified xsi:type="dcterms:W3CDTF">2022-01-28T08:16:00Z</dcterms:modified>
</cp:coreProperties>
</file>